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9210D1" w:rsidRPr="009210D1" w:rsidRDefault="009210D1" w:rsidP="009210D1">
      <w:pPr>
        <w:spacing w:before="0"/>
        <w:rPr>
          <w:b/>
          <w:sz w:val="28"/>
          <w:szCs w:val="28"/>
        </w:rPr>
      </w:pPr>
      <w:bookmarkStart w:id="0" w:name="_GoBack"/>
      <w:r w:rsidRPr="009210D1">
        <w:rPr>
          <w:b/>
          <w:sz w:val="28"/>
          <w:szCs w:val="28"/>
        </w:rPr>
        <w:t xml:space="preserve">Avviso pubblico di procedura comparativa per </w:t>
      </w:r>
      <w:r w:rsidR="00C91EE7" w:rsidRPr="00C91EE7">
        <w:rPr>
          <w:b/>
          <w:sz w:val="28"/>
          <w:szCs w:val="28"/>
        </w:rPr>
        <w:t xml:space="preserve">l’assegnazione di una borsa di studio, dell’importo lordo di € </w:t>
      </w:r>
      <w:r w:rsidR="00A775ED">
        <w:rPr>
          <w:b/>
          <w:sz w:val="28"/>
          <w:szCs w:val="28"/>
        </w:rPr>
        <w:t>19</w:t>
      </w:r>
      <w:r w:rsidR="00C91EE7" w:rsidRPr="00C91EE7">
        <w:rPr>
          <w:b/>
          <w:sz w:val="28"/>
          <w:szCs w:val="28"/>
        </w:rPr>
        <w:t>.</w:t>
      </w:r>
      <w:r w:rsidR="00FC5859">
        <w:rPr>
          <w:b/>
          <w:sz w:val="28"/>
          <w:szCs w:val="28"/>
        </w:rPr>
        <w:t>213</w:t>
      </w:r>
      <w:r w:rsidR="00C91EE7" w:rsidRPr="00C91EE7">
        <w:rPr>
          <w:b/>
          <w:sz w:val="28"/>
          <w:szCs w:val="28"/>
        </w:rPr>
        <w:t xml:space="preserve">,00=, </w:t>
      </w:r>
      <w:r w:rsidR="00FC5859">
        <w:rPr>
          <w:b/>
          <w:sz w:val="28"/>
          <w:szCs w:val="28"/>
        </w:rPr>
        <w:t>della durata di 18 mesi</w:t>
      </w:r>
      <w:r w:rsidR="00C91EE7" w:rsidRPr="00C91EE7">
        <w:rPr>
          <w:b/>
          <w:sz w:val="28"/>
          <w:szCs w:val="28"/>
        </w:rPr>
        <w:t xml:space="preserve">, </w:t>
      </w:r>
      <w:r w:rsidR="00FC5859">
        <w:rPr>
          <w:b/>
          <w:sz w:val="28"/>
          <w:szCs w:val="28"/>
        </w:rPr>
        <w:t xml:space="preserve">per attività di </w:t>
      </w:r>
      <w:r w:rsidR="00C91EE7" w:rsidRPr="00C91EE7">
        <w:rPr>
          <w:b/>
          <w:sz w:val="28"/>
          <w:szCs w:val="28"/>
        </w:rPr>
        <w:t xml:space="preserve">data </w:t>
      </w:r>
      <w:proofErr w:type="gramStart"/>
      <w:r w:rsidR="00C91EE7" w:rsidRPr="00C91EE7">
        <w:rPr>
          <w:b/>
          <w:sz w:val="28"/>
          <w:szCs w:val="28"/>
        </w:rPr>
        <w:t xml:space="preserve">manager </w:t>
      </w:r>
      <w:r w:rsidR="00FC5859">
        <w:rPr>
          <w:b/>
          <w:sz w:val="28"/>
          <w:szCs w:val="28"/>
        </w:rPr>
        <w:t xml:space="preserve"> -</w:t>
      </w:r>
      <w:proofErr w:type="gramEnd"/>
      <w:r w:rsidR="00FC5859">
        <w:rPr>
          <w:b/>
          <w:sz w:val="28"/>
          <w:szCs w:val="28"/>
        </w:rPr>
        <w:t xml:space="preserve"> UOSD Centro antiveleni – tossicologia.</w:t>
      </w:r>
    </w:p>
    <w:bookmarkEnd w:id="0"/>
    <w:p w:rsidR="00FF5129" w:rsidRDefault="00FF5129" w:rsidP="00AC03E4">
      <w:pPr>
        <w:spacing w:before="120"/>
        <w:rPr>
          <w:b/>
          <w:szCs w:val="24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FC5859">
        <w:rPr>
          <w:sz w:val="28"/>
          <w:szCs w:val="28"/>
        </w:rPr>
        <w:t>1871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FC5859">
        <w:rPr>
          <w:sz w:val="28"/>
          <w:szCs w:val="28"/>
        </w:rPr>
        <w:t>22</w:t>
      </w:r>
      <w:r w:rsidR="009210D1">
        <w:rPr>
          <w:sz w:val="28"/>
          <w:szCs w:val="28"/>
        </w:rPr>
        <w:t>.10.2020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5"/>
      </w:tblGrid>
      <w:tr w:rsidR="00A775ED" w:rsidRPr="00A60F61" w:rsidTr="0093293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D" w:rsidRPr="00A60F61" w:rsidRDefault="00A775ED" w:rsidP="0093293A">
            <w:pPr>
              <w:pStyle w:val="Tito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Nominativo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D" w:rsidRPr="00A60F61" w:rsidRDefault="00A775ED" w:rsidP="0093293A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Totale</w:t>
            </w:r>
          </w:p>
          <w:p w:rsidR="00A775ED" w:rsidRPr="00A60F61" w:rsidRDefault="00A775ED" w:rsidP="0093293A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F61">
              <w:rPr>
                <w:rFonts w:ascii="Times New Roman" w:hAnsi="Times New Roman"/>
                <w:sz w:val="24"/>
                <w:szCs w:val="24"/>
              </w:rPr>
              <w:t>su</w:t>
            </w:r>
            <w:proofErr w:type="gramEnd"/>
            <w:r w:rsidRPr="00A60F61">
              <w:rPr>
                <w:rFonts w:ascii="Times New Roman" w:hAnsi="Times New Roman"/>
                <w:sz w:val="24"/>
                <w:szCs w:val="24"/>
              </w:rPr>
              <w:t xml:space="preserve"> p. 50</w:t>
            </w:r>
          </w:p>
        </w:tc>
      </w:tr>
      <w:tr w:rsidR="00A775ED" w:rsidRPr="001866D2" w:rsidTr="0093293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D" w:rsidRPr="00826210" w:rsidRDefault="00A775ED" w:rsidP="00A775ED">
            <w:pPr>
              <w:pStyle w:val="Rientrocorpodeltesto"/>
              <w:numPr>
                <w:ilvl w:val="0"/>
                <w:numId w:val="17"/>
              </w:numPr>
              <w:spacing w:before="0" w:after="0"/>
              <w:ind w:left="426"/>
              <w:jc w:val="left"/>
            </w:pPr>
            <w:r w:rsidRPr="00826210">
              <w:t>Plebani Lorenzo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D" w:rsidRPr="00826210" w:rsidRDefault="00A775ED" w:rsidP="0093293A">
            <w:pPr>
              <w:jc w:val="center"/>
              <w:rPr>
                <w:szCs w:val="24"/>
              </w:rPr>
            </w:pPr>
            <w:r w:rsidRPr="00826210">
              <w:rPr>
                <w:szCs w:val="24"/>
              </w:rPr>
              <w:t>28,00</w:t>
            </w:r>
          </w:p>
        </w:tc>
      </w:tr>
      <w:tr w:rsidR="00A775ED" w:rsidRPr="001866D2" w:rsidTr="0093293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D" w:rsidRPr="00826210" w:rsidRDefault="00A775ED" w:rsidP="00A775ED">
            <w:pPr>
              <w:pStyle w:val="Rientrocorpodeltesto"/>
              <w:numPr>
                <w:ilvl w:val="0"/>
                <w:numId w:val="17"/>
              </w:numPr>
              <w:spacing w:before="0" w:after="0"/>
              <w:ind w:left="426"/>
              <w:jc w:val="left"/>
            </w:pPr>
            <w:proofErr w:type="spellStart"/>
            <w:r w:rsidRPr="00826210">
              <w:t>Vagni</w:t>
            </w:r>
            <w:proofErr w:type="spellEnd"/>
            <w:r w:rsidRPr="00826210">
              <w:t xml:space="preserve"> Sara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D" w:rsidRPr="00826210" w:rsidRDefault="00A775ED" w:rsidP="0093293A">
            <w:pPr>
              <w:jc w:val="center"/>
              <w:rPr>
                <w:szCs w:val="24"/>
              </w:rPr>
            </w:pPr>
            <w:r w:rsidRPr="00826210">
              <w:rPr>
                <w:szCs w:val="24"/>
              </w:rPr>
              <w:t>26,60</w:t>
            </w:r>
          </w:p>
        </w:tc>
      </w:tr>
      <w:tr w:rsidR="00A775ED" w:rsidRPr="001866D2" w:rsidTr="0093293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D" w:rsidRPr="00826210" w:rsidRDefault="00A775ED" w:rsidP="00A775ED">
            <w:pPr>
              <w:pStyle w:val="Rientrocorpodeltesto"/>
              <w:numPr>
                <w:ilvl w:val="0"/>
                <w:numId w:val="17"/>
              </w:numPr>
              <w:spacing w:before="0" w:after="0"/>
              <w:ind w:left="426"/>
              <w:jc w:val="left"/>
            </w:pPr>
            <w:r w:rsidRPr="00826210">
              <w:t>Milani Chiara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D" w:rsidRPr="00826210" w:rsidRDefault="00A775ED" w:rsidP="0093293A">
            <w:pPr>
              <w:jc w:val="center"/>
              <w:rPr>
                <w:szCs w:val="24"/>
              </w:rPr>
            </w:pPr>
            <w:r w:rsidRPr="00826210">
              <w:rPr>
                <w:szCs w:val="24"/>
              </w:rPr>
              <w:t>25,00</w:t>
            </w:r>
          </w:p>
        </w:tc>
      </w:tr>
    </w:tbl>
    <w:p w:rsidR="00FF5129" w:rsidRDefault="00FF5129" w:rsidP="00A775ED">
      <w:pPr>
        <w:pStyle w:val="Testocommento"/>
        <w:jc w:val="both"/>
        <w:rPr>
          <w:sz w:val="28"/>
          <w:szCs w:val="28"/>
        </w:rPr>
      </w:pPr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25781"/>
    <w:multiLevelType w:val="hybridMultilevel"/>
    <w:tmpl w:val="8F16B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72291"/>
    <w:rsid w:val="00A775ED"/>
    <w:rsid w:val="00A964DD"/>
    <w:rsid w:val="00AB1E33"/>
    <w:rsid w:val="00AC03E4"/>
    <w:rsid w:val="00AE30E7"/>
    <w:rsid w:val="00AF0B7E"/>
    <w:rsid w:val="00AF25C4"/>
    <w:rsid w:val="00B158CE"/>
    <w:rsid w:val="00B60A8D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C5859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775E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75E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2020-10-26T10:51:00Z</dcterms:created>
  <dcterms:modified xsi:type="dcterms:W3CDTF">2020-10-26T12:16:00Z</dcterms:modified>
</cp:coreProperties>
</file>