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E82FA4" w:rsidRDefault="00AE30E7" w:rsidP="008C3513">
      <w:pPr>
        <w:spacing w:before="120"/>
        <w:rPr>
          <w:b/>
          <w:szCs w:val="24"/>
        </w:rPr>
      </w:pPr>
      <w:r w:rsidRPr="00E82FA4">
        <w:rPr>
          <w:b/>
          <w:szCs w:val="24"/>
        </w:rPr>
        <w:t xml:space="preserve">Esito </w:t>
      </w:r>
      <w:r w:rsidR="00A72291" w:rsidRPr="00E82FA4">
        <w:rPr>
          <w:b/>
          <w:szCs w:val="24"/>
        </w:rPr>
        <w:t>p</w:t>
      </w:r>
      <w:r w:rsidR="00482325" w:rsidRPr="00E82FA4">
        <w:rPr>
          <w:b/>
          <w:szCs w:val="24"/>
        </w:rPr>
        <w:t xml:space="preserve">rocedura </w:t>
      </w:r>
      <w:r w:rsidR="00A72291" w:rsidRPr="00E82FA4">
        <w:rPr>
          <w:b/>
          <w:szCs w:val="24"/>
        </w:rPr>
        <w:t>c</w:t>
      </w:r>
      <w:r w:rsidR="00482325" w:rsidRPr="00E82FA4">
        <w:rPr>
          <w:b/>
          <w:szCs w:val="24"/>
        </w:rPr>
        <w:t xml:space="preserve">omparativa relativa </w:t>
      </w:r>
      <w:r w:rsidR="00EB554D" w:rsidRPr="00E82FA4">
        <w:rPr>
          <w:b/>
          <w:szCs w:val="24"/>
        </w:rPr>
        <w:t xml:space="preserve">all’Avviso pubblico di procedura comparativa per l’assegnazione di </w:t>
      </w:r>
      <w:r w:rsidR="008C3513" w:rsidRPr="00E82FA4">
        <w:rPr>
          <w:b/>
          <w:szCs w:val="24"/>
        </w:rPr>
        <w:t>una borsa</w:t>
      </w:r>
      <w:r w:rsidR="0049229D" w:rsidRPr="00E82FA4">
        <w:rPr>
          <w:b/>
          <w:szCs w:val="24"/>
        </w:rPr>
        <w:t xml:space="preserve"> di studio </w:t>
      </w:r>
      <w:r w:rsidR="0025591A">
        <w:rPr>
          <w:b/>
          <w:szCs w:val="24"/>
        </w:rPr>
        <w:t>della durata di 24 mesi, dell’importo lordo complessivo di Euro 42.000,00=, in qualità di ingegnere</w:t>
      </w:r>
      <w:r w:rsidR="008C3513" w:rsidRPr="00E82FA4">
        <w:rPr>
          <w:b/>
          <w:szCs w:val="24"/>
        </w:rPr>
        <w:t xml:space="preserve">, da effettuarsi presso l’UOC </w:t>
      </w:r>
      <w:r w:rsidR="0025591A">
        <w:rPr>
          <w:b/>
          <w:szCs w:val="24"/>
        </w:rPr>
        <w:t>Ingegneria clinica.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25591A">
        <w:rPr>
          <w:sz w:val="24"/>
          <w:szCs w:val="24"/>
        </w:rPr>
        <w:t>2170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25591A">
        <w:rPr>
          <w:sz w:val="24"/>
          <w:szCs w:val="24"/>
        </w:rPr>
        <w:t>6.12</w:t>
      </w:r>
      <w:bookmarkStart w:id="0" w:name="_GoBack"/>
      <w:bookmarkEnd w:id="0"/>
      <w:r w:rsidR="008C3513">
        <w:rPr>
          <w:sz w:val="24"/>
          <w:szCs w:val="24"/>
        </w:rPr>
        <w:t>.</w:t>
      </w:r>
      <w:r w:rsidR="0049229D" w:rsidRPr="008C3513">
        <w:rPr>
          <w:sz w:val="24"/>
          <w:szCs w:val="24"/>
        </w:rPr>
        <w:t>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E82FA4" w:rsidRPr="00323904" w:rsidTr="003B510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4" w:rsidRPr="00323904" w:rsidRDefault="00E82FA4" w:rsidP="003B5108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Nominativo</w:t>
            </w:r>
          </w:p>
          <w:p w:rsidR="00E82FA4" w:rsidRPr="00323904" w:rsidRDefault="00E82FA4" w:rsidP="003B51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A4" w:rsidRPr="00323904" w:rsidRDefault="00E82FA4" w:rsidP="003B5108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Totale</w:t>
            </w:r>
          </w:p>
          <w:p w:rsidR="00E82FA4" w:rsidRPr="00323904" w:rsidRDefault="00E82FA4" w:rsidP="003B5108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su p. 40</w:t>
            </w:r>
          </w:p>
        </w:tc>
      </w:tr>
      <w:tr w:rsidR="00E82FA4" w:rsidRPr="00323904" w:rsidTr="003B5108">
        <w:trPr>
          <w:trHeight w:val="12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4" w:rsidRPr="00323904" w:rsidRDefault="0025591A" w:rsidP="00E82FA4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Kasswat</w:t>
            </w:r>
            <w:proofErr w:type="spellEnd"/>
            <w:r>
              <w:rPr>
                <w:szCs w:val="24"/>
              </w:rPr>
              <w:t xml:space="preserve"> Cristina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4" w:rsidRPr="00323904" w:rsidRDefault="0025591A" w:rsidP="003B5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25,20</w:t>
            </w:r>
          </w:p>
        </w:tc>
      </w:tr>
      <w:tr w:rsidR="00E82FA4" w:rsidRPr="00323904" w:rsidTr="003B510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4" w:rsidRPr="00323904" w:rsidRDefault="0025591A" w:rsidP="00E82FA4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szCs w:val="24"/>
              </w:rPr>
              <w:t>Di Lascio Annarita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4" w:rsidRPr="00323904" w:rsidRDefault="0025591A" w:rsidP="003B5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22,15</w:t>
            </w:r>
          </w:p>
        </w:tc>
      </w:tr>
      <w:tr w:rsidR="0025591A" w:rsidRPr="00323904" w:rsidTr="003B510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1A" w:rsidRDefault="0025591A" w:rsidP="00E82FA4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szCs w:val="24"/>
              </w:rPr>
              <w:t>Maffeis Chiara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1A" w:rsidRDefault="0025591A" w:rsidP="003B5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21,00</w:t>
            </w:r>
          </w:p>
        </w:tc>
      </w:tr>
    </w:tbl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0A" w:rsidRPr="00F1170A" w:rsidRDefault="00F1170A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r w:rsidR="0049229D">
        <w:rPr>
          <w:sz w:val="28"/>
          <w:szCs w:val="28"/>
        </w:rPr>
        <w:fldChar w:fldCharType="begin"/>
      </w:r>
      <w:r w:rsidR="0049229D">
        <w:rPr>
          <w:sz w:val="28"/>
          <w:szCs w:val="28"/>
        </w:rPr>
        <w:instrText xml:space="preserve"> TIME \@ "d MMMM yyyy" </w:instrText>
      </w:r>
      <w:r w:rsidR="0049229D">
        <w:rPr>
          <w:sz w:val="28"/>
          <w:szCs w:val="28"/>
        </w:rPr>
        <w:fldChar w:fldCharType="separate"/>
      </w:r>
      <w:r w:rsidR="00A35D28">
        <w:rPr>
          <w:noProof/>
          <w:sz w:val="28"/>
          <w:szCs w:val="28"/>
        </w:rPr>
        <w:t>10 dicembre 2018</w:t>
      </w:r>
      <w:r w:rsidR="0049229D">
        <w:rPr>
          <w:sz w:val="28"/>
          <w:szCs w:val="28"/>
        </w:rPr>
        <w:fldChar w:fldCharType="end"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2249F9"/>
    <w:rsid w:val="00227BBA"/>
    <w:rsid w:val="0025591A"/>
    <w:rsid w:val="002629BB"/>
    <w:rsid w:val="002974A7"/>
    <w:rsid w:val="002F5D83"/>
    <w:rsid w:val="003142AB"/>
    <w:rsid w:val="0032264C"/>
    <w:rsid w:val="00327825"/>
    <w:rsid w:val="003B2FA5"/>
    <w:rsid w:val="00482325"/>
    <w:rsid w:val="0049229D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D6F92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35D28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82FA4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2018-12-10T11:09:00Z</dcterms:created>
  <dcterms:modified xsi:type="dcterms:W3CDTF">2018-12-10T11:11:00Z</dcterms:modified>
</cp:coreProperties>
</file>